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842CBB" w:rsidTr="00842CBB">
        <w:tc>
          <w:tcPr>
            <w:tcW w:w="4901" w:type="pct"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им.аль-Фараби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842CBB" w:rsidRPr="00842CBB">
              <w:tc>
                <w:tcPr>
                  <w:tcW w:w="4248" w:type="dxa"/>
                </w:tcPr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Согласовано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№9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 факультета</w:t>
                  </w:r>
                </w:p>
                <w:p w:rsidR="00842CBB" w:rsidRPr="00842CBB" w:rsidRDefault="00842C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_________________К.Н.Шәкіров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"_______"___________2014 ж.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842CBB" w:rsidRPr="00842CBB" w:rsidRDefault="00842CBB">
                  <w:pPr>
                    <w:pStyle w:val="1"/>
                    <w:spacing w:line="276" w:lineRule="auto"/>
                    <w:jc w:val="left"/>
                    <w:rPr>
                      <w:sz w:val="24"/>
                      <w:lang w:val="ru-RU"/>
                    </w:rPr>
                  </w:pPr>
                  <w:r w:rsidRPr="00842CBB">
                    <w:rPr>
                      <w:sz w:val="24"/>
                      <w:lang w:val="ru-RU"/>
                    </w:rPr>
                    <w:t>Утверждено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научно-методического  совета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КазНУ им аль Фараби_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№_6___от « __22__»__06______ 2014 г.</w:t>
                  </w:r>
                </w:p>
                <w:p w:rsidR="00842CBB" w:rsidRPr="00842CBB" w:rsidRDefault="00842CBB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  <w:lang w:val="ru-RU"/>
                    </w:rPr>
                  </w:pPr>
                  <w:r w:rsidRPr="00842CBB">
                    <w:rPr>
                      <w:b w:val="0"/>
                      <w:sz w:val="24"/>
                      <w:lang w:val="ru-RU"/>
                    </w:rPr>
                    <w:t>Первый проректор _________Д.Ж.Ахмед-Заки</w:t>
                  </w:r>
                </w:p>
              </w:tc>
            </w:tr>
          </w:tbl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УЧЕБНО-МЕТОДИЧЕСКИЙ КОМПЛЕКС ДИСЦИПЛИНЫ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42CBB" w:rsidRPr="00842CBB" w:rsidRDefault="00842CBB">
            <w:pPr>
              <w:pStyle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C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                     “Иностранный язык и СМИ ”</w:t>
            </w:r>
          </w:p>
          <w:p w:rsidR="00842CBB" w:rsidRPr="00842CBB" w:rsidRDefault="00842CBB">
            <w:pPr>
              <w:pStyle w:val="3"/>
              <w:tabs>
                <w:tab w:val="left" w:pos="59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C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английский язык»</w:t>
            </w:r>
            <w:r w:rsidRPr="00842CB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3 курс весенний семестр 3 кредита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Форма обучения:дневная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Алматы 2014г.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 дисциплины составлен старшим преподавателем Карипбаевой Г.А. на основании Эксперименатальной образовательной программы специальности «международное право» и каталога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от 04 июня 2014 г. Протокол №9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Зав.кафедрой____________________Байтукаева А.Ш.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Рекомендовано методическим бюро факультета протокол №9 от 06 июня 2014 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Председатель___________________________Сайрамбаева Ж.Т.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№9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_________________К.Н.Шәкіров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"_______"___________2014 ж.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“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и СМИ ”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английский язык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3 кредита                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 курс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Форма обучения: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Весенний семестр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преподаватель кафедры дип.перевода Карипбаева Г.А.С.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: 243 83 28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каб.:205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для аналитического подхода при чтении общественно-политической литературы а также 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 и СМИ: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должен развить следующие общекультурные,общеполитические и профессиональные компетенции: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умение анализировать газетные  статьи по ОПТю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По завершении изучения дисциплины студент должен: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общей, политической  и профессиональной направленности 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основные грамматические структуры английского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вести письменное общение на иностранном языке, составлять деловые письма;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навыками выражения своих мыслей и мнения в межличностном, деловом и профессиональном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на иностранном языке;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различными навыками речевой деятельности (чтение, письмо, говорение, аудирование) на иностранном языке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работой с текстом необходимо: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1.Просмотреть текст, выписать незнакомые слова, перевести на русский язык и выучить наизусть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2.Прочитать текст еще раз.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3.Ответить на вопросы после текста</w:t>
            </w:r>
          </w:p>
          <w:p w:rsidR="00842CBB" w:rsidRPr="00842CBB" w:rsidRDefault="00842C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переписка на иностранном языке»</w:t>
            </w:r>
          </w:p>
          <w:p w:rsidR="00842CBB" w:rsidRPr="00842CBB" w:rsidRDefault="00842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Постреквизиты: Общественно-политическая тематика на иностранном языке</w:t>
            </w:r>
          </w:p>
          <w:p w:rsidR="00842CBB" w:rsidRPr="00842CBB" w:rsidRDefault="00842CBB" w:rsidP="00842CBB">
            <w:pPr>
              <w:tabs>
                <w:tab w:val="left" w:pos="3345"/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" w:type="pct"/>
          </w:tcPr>
          <w:p w:rsidR="00842CBB" w:rsidRPr="00842CBB" w:rsidRDefault="00842CBB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</w:p>
        </w:tc>
      </w:tr>
    </w:tbl>
    <w:p w:rsidR="00842CBB" w:rsidRPr="00842CBB" w:rsidRDefault="00842CBB" w:rsidP="00842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2212"/>
        <w:gridCol w:w="2006"/>
      </w:tblGrid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the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Era of the Popular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Analysing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Technological Advances. Forms of Copyright and their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legal aspects.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Mass Media and Public Opinion.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42CBB" w:rsidRPr="00842CBB" w:rsidTr="00842CBB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mediated Politics and Law.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Presentations on the topics chosen by the students.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63+17+20=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Key issues given a coverage in the MIM.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.On Human rights in the  Contemporary World.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structures/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Youth and \Employment issues in the World.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Aspects of Enviromental Protection.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Globalization-opportunities or threats.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terrorism- a real threat to the world community.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4-15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Diplomacy and war.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  Analysing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63+16+21=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2CBB" w:rsidRPr="00842CBB" w:rsidRDefault="00842CBB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>1.</w:t>
      </w:r>
      <w:r w:rsidRPr="00842CBB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В / Ю. Л. Гумарова, В. А. Королева-Макари, М. Л. Свешникова, Е. В. Тихомирова; под ред. Т. Н. Шишкиной. – 6-е изд., стер. – М.: КНОРУСю 2009. – 256 с. Список литературы.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1. Е.В. Захарова, Л.В. Ульянищева, «PR PublicRelations&amp;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r w:rsidRPr="00842CBB">
        <w:rPr>
          <w:rFonts w:ascii="Times New Roman" w:hAnsi="Times New Roman" w:cs="Times New Roman"/>
          <w:sz w:val="24"/>
          <w:szCs w:val="24"/>
        </w:rPr>
        <w:t>Импэ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42CBB">
        <w:rPr>
          <w:rFonts w:ascii="Times New Roman" w:hAnsi="Times New Roman" w:cs="Times New Roman"/>
          <w:sz w:val="24"/>
          <w:szCs w:val="24"/>
        </w:rPr>
        <w:t>Паблиш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42CBB">
        <w:rPr>
          <w:rFonts w:ascii="Times New Roman" w:hAnsi="Times New Roman" w:cs="Times New Roman"/>
          <w:sz w:val="24"/>
          <w:szCs w:val="24"/>
        </w:rPr>
        <w:t>М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4. Н.В.Романовская, Пособие по профессионально-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ориентированному английскому языку для студентов специальности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350400. Москва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42CBB">
        <w:rPr>
          <w:rFonts w:ascii="Times New Roman" w:hAnsi="Times New Roman" w:cs="Times New Roman"/>
          <w:sz w:val="24"/>
          <w:szCs w:val="24"/>
        </w:rPr>
        <w:t>. I.R.Galperin. Stylistics.Москва, 1975г.</w:t>
      </w:r>
      <w:bookmarkStart w:id="0" w:name="_GoBack"/>
      <w:bookmarkEnd w:id="0"/>
    </w:p>
    <w:p w:rsidR="00842CBB" w:rsidRPr="00842CBB" w:rsidRDefault="00842CBB" w:rsidP="00842CBB">
      <w:pPr>
        <w:pStyle w:val="a3"/>
        <w:spacing w:after="0"/>
        <w:ind w:left="0"/>
        <w:jc w:val="center"/>
        <w:rPr>
          <w:b/>
          <w:lang w:val="kk-KZ"/>
        </w:rPr>
      </w:pPr>
      <w:r w:rsidRPr="00842CBB">
        <w:rPr>
          <w:b/>
          <w:lang w:val="kk-KZ"/>
        </w:rPr>
        <w:t>Дополнительная:</w:t>
      </w:r>
    </w:p>
    <w:p w:rsidR="00842CBB" w:rsidRPr="00842CBB" w:rsidRDefault="00842CBB" w:rsidP="00842CBB">
      <w:pPr>
        <w:pStyle w:val="a3"/>
        <w:spacing w:after="0"/>
        <w:ind w:left="0"/>
        <w:jc w:val="center"/>
      </w:pP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42CBB">
        <w:rPr>
          <w:rFonts w:ascii="Times New Roman" w:hAnsi="Times New Roman"/>
          <w:sz w:val="24"/>
          <w:szCs w:val="24"/>
        </w:rPr>
        <w:t xml:space="preserve">1. </w:t>
      </w:r>
      <w:r w:rsidRPr="00842CBB">
        <w:rPr>
          <w:rFonts w:ascii="Times New Roman" w:hAnsi="Times New Roman"/>
          <w:sz w:val="24"/>
          <w:szCs w:val="24"/>
          <w:lang w:val="ru-RU"/>
        </w:rPr>
        <w:t>Кайрбаева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Р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 xml:space="preserve">., </w:t>
      </w:r>
      <w:r w:rsidRPr="00842CBB">
        <w:rPr>
          <w:rFonts w:ascii="Times New Roman" w:hAnsi="Times New Roman"/>
          <w:sz w:val="24"/>
          <w:szCs w:val="24"/>
          <w:lang w:val="ru-RU"/>
        </w:rPr>
        <w:t>Макишева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М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К</w:t>
      </w:r>
      <w:r w:rsidRPr="00842CBB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r w:rsidRPr="00842CBB">
        <w:rPr>
          <w:rFonts w:ascii="Times New Roman" w:hAnsi="Times New Roman"/>
          <w:sz w:val="24"/>
          <w:szCs w:val="24"/>
          <w:lang w:val="ru-RU"/>
        </w:rPr>
        <w:t>Алматы</w:t>
      </w:r>
      <w:r w:rsidRPr="00842CBB">
        <w:rPr>
          <w:rFonts w:ascii="Times New Roman" w:hAnsi="Times New Roman"/>
          <w:sz w:val="24"/>
          <w:szCs w:val="24"/>
        </w:rPr>
        <w:t xml:space="preserve">: </w:t>
      </w:r>
      <w:r w:rsidRPr="00842CBB">
        <w:rPr>
          <w:rFonts w:ascii="Times New Roman" w:hAnsi="Times New Roman"/>
          <w:sz w:val="24"/>
          <w:szCs w:val="24"/>
          <w:lang w:val="ru-RU"/>
        </w:rPr>
        <w:t>Казак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универсетет</w:t>
      </w:r>
      <w:r w:rsidRPr="00842CBB">
        <w:rPr>
          <w:rFonts w:ascii="Times New Roman" w:hAnsi="Times New Roman"/>
          <w:sz w:val="24"/>
          <w:szCs w:val="24"/>
        </w:rPr>
        <w:t xml:space="preserve">i, 2005 – 55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>.</w:t>
      </w:r>
    </w:p>
    <w:p w:rsidR="00842CBB" w:rsidRPr="00842CBB" w:rsidRDefault="00842CBB" w:rsidP="00842CBB">
      <w:pPr>
        <w:pStyle w:val="a3"/>
        <w:spacing w:after="0"/>
        <w:ind w:left="0"/>
        <w:jc w:val="both"/>
        <w:rPr>
          <w:lang w:val="en-US"/>
        </w:rPr>
      </w:pPr>
    </w:p>
    <w:p w:rsidR="00842CBB" w:rsidRPr="00842CBB" w:rsidRDefault="00842CBB" w:rsidP="00842CBB">
      <w:pPr>
        <w:pStyle w:val="a3"/>
        <w:spacing w:after="0"/>
        <w:ind w:left="0"/>
        <w:jc w:val="both"/>
      </w:pPr>
      <w:r w:rsidRPr="00842CBB">
        <w:t>2.</w:t>
      </w:r>
      <w:r w:rsidRPr="00842CBB">
        <w:rPr>
          <w:lang w:val="en-US"/>
        </w:rPr>
        <w:t>How to read newspapers</w:t>
      </w:r>
      <w:r w:rsidRPr="00842CBB">
        <w:t xml:space="preserve"> –Королькова Россия 1970-120с.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42CBB" w:rsidRPr="00842CBB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</w:p>
    <w:p w:rsidR="00842CBB" w:rsidRPr="00842CBB" w:rsidRDefault="00842CBB" w:rsidP="00842CB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42CB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б</w:t>
      </w:r>
      <w:r w:rsidRPr="00842CB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 w:rsidRPr="00842CBB">
        <w:rPr>
          <w:rFonts w:ascii="Times New Roman" w:hAnsi="Times New Roman" w:cs="Times New Roman"/>
          <w:sz w:val="24"/>
          <w:szCs w:val="24"/>
        </w:rPr>
        <w:lastRenderedPageBreak/>
        <w:t>курса, несанкционированном доступе в Интранет, пользовании шпаргалками, получит итоговую оценку «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2CBB">
        <w:rPr>
          <w:rFonts w:ascii="Times New Roman" w:hAnsi="Times New Roman" w:cs="Times New Roman"/>
          <w:sz w:val="24"/>
          <w:szCs w:val="24"/>
        </w:rPr>
        <w:t>».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З</w:t>
      </w:r>
      <w:r w:rsidRPr="00842CB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42CB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42CBB">
        <w:rPr>
          <w:rFonts w:ascii="Times New Roman" w:hAnsi="Times New Roman" w:cs="Times New Roman"/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CBB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8-1</w:t>
      </w:r>
      <w:r w:rsidRPr="00842C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CBB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842CBB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842CBB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842CBB" w:rsidRDefault="00842CBB" w:rsidP="00842CB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42CBB" w:rsidRPr="00842CBB" w:rsidTr="00842CB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lastRenderedPageBreak/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Хорошо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I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Incomplete</w:t>
            </w:r>
            <w:r w:rsidRPr="00842CB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«Дисциплина не завершена»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P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ru-RU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«Зачтено»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  <w:lang w:val="ru-RU"/>
              </w:rPr>
              <w:t>)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NP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(No </w:t>
            </w:r>
            <w:r w:rsidRPr="00842CBB">
              <w:rPr>
                <w:sz w:val="24"/>
                <w:szCs w:val="24"/>
                <w:lang w:val="ru-RU"/>
              </w:rPr>
              <w:t>Р</w:t>
            </w:r>
            <w:r w:rsidRPr="00842CB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42CB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42CBB">
              <w:rPr>
                <w:b/>
                <w:sz w:val="24"/>
                <w:szCs w:val="24"/>
                <w:lang w:val="ru-RU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«Не 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  <w:lang w:val="ru-RU"/>
              </w:rPr>
              <w:t>)</w:t>
            </w:r>
            <w:r w:rsidRPr="00842CB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Withdrawal</w:t>
            </w:r>
            <w:r w:rsidRPr="00842CB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«Отказ от дисциплины»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842CBB">
              <w:rPr>
                <w:spacing w:val="-6"/>
                <w:sz w:val="24"/>
                <w:szCs w:val="24"/>
                <w:lang w:val="ru-RU"/>
              </w:rPr>
              <w:t>Снятие с дисциплины по академическим  причинам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AU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Audit</w:t>
            </w:r>
            <w:r w:rsidRPr="00842CB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«Дисциплина прослушана»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(</w:t>
            </w:r>
            <w:r w:rsidRPr="00842CBB">
              <w:rPr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30-60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ru-RU"/>
              </w:rPr>
              <w:t>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0-29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2CBB">
              <w:rPr>
                <w:sz w:val="24"/>
                <w:szCs w:val="24"/>
                <w:lang w:val="ru-RU"/>
              </w:rPr>
              <w:t>Не 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a6"/>
              <w:spacing w:line="276" w:lineRule="auto"/>
              <w:jc w:val="center"/>
              <w:rPr>
                <w:sz w:val="24"/>
                <w:lang w:val="en-US"/>
              </w:rPr>
            </w:pPr>
            <w:r w:rsidRPr="00842CBB">
              <w:rPr>
                <w:sz w:val="24"/>
              </w:rPr>
              <w:t>Повторное изучение дисциплины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Зав.кафедрой                           Байтукаева А.Ш.</w:t>
      </w:r>
    </w:p>
    <w:p w:rsidR="00A93969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Преподаватель                        Карипбаева Г.А.</w:t>
      </w:r>
    </w:p>
    <w:sectPr w:rsidR="00A93969" w:rsidRPr="008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2CBB"/>
    <w:rsid w:val="00842CBB"/>
    <w:rsid w:val="00A9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2015-01-13T05:30:00Z</dcterms:created>
  <dcterms:modified xsi:type="dcterms:W3CDTF">2015-01-13T05:34:00Z</dcterms:modified>
</cp:coreProperties>
</file>